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FED" w:rsidRPr="00701A90" w:rsidRDefault="00BD0FED" w:rsidP="000E2C79">
      <w:pPr>
        <w:pStyle w:val="a4"/>
        <w:jc w:val="center"/>
        <w:rPr>
          <w:rFonts w:ascii="Times New Roman" w:eastAsia="Times New Roman" w:hAnsi="Times New Roman" w:cs="Times New Roman"/>
          <w:b/>
          <w:sz w:val="28"/>
          <w:szCs w:val="28"/>
        </w:rPr>
      </w:pPr>
      <w:bookmarkStart w:id="0" w:name="_GoBack"/>
      <w:bookmarkEnd w:id="0"/>
      <w:r w:rsidRPr="00701A90">
        <w:rPr>
          <w:rFonts w:ascii="Times New Roman" w:eastAsia="Times New Roman" w:hAnsi="Times New Roman" w:cs="Times New Roman"/>
          <w:b/>
          <w:sz w:val="28"/>
          <w:szCs w:val="28"/>
        </w:rPr>
        <w:t>Памятка</w:t>
      </w:r>
    </w:p>
    <w:p w:rsidR="00BD0FED" w:rsidRPr="00701A90" w:rsidRDefault="00BD0FED" w:rsidP="000E2C79">
      <w:pPr>
        <w:pStyle w:val="a4"/>
        <w:jc w:val="center"/>
        <w:rPr>
          <w:rFonts w:ascii="Times New Roman" w:eastAsia="Times New Roman" w:hAnsi="Times New Roman" w:cs="Times New Roman"/>
          <w:b/>
          <w:sz w:val="28"/>
          <w:szCs w:val="28"/>
        </w:rPr>
      </w:pPr>
      <w:r w:rsidRPr="00701A90">
        <w:rPr>
          <w:rFonts w:ascii="Times New Roman" w:eastAsia="Times New Roman" w:hAnsi="Times New Roman" w:cs="Times New Roman"/>
          <w:b/>
          <w:sz w:val="28"/>
          <w:szCs w:val="28"/>
        </w:rPr>
        <w:t>по недопущению распространения экстремизма</w:t>
      </w:r>
    </w:p>
    <w:p w:rsidR="00BD0FED" w:rsidRPr="00701A90" w:rsidRDefault="00BD0FED" w:rsidP="000E2C79">
      <w:pPr>
        <w:pStyle w:val="a4"/>
        <w:jc w:val="center"/>
        <w:rPr>
          <w:rFonts w:ascii="Times New Roman" w:eastAsia="Times New Roman" w:hAnsi="Times New Roman" w:cs="Times New Roman"/>
          <w:b/>
          <w:sz w:val="28"/>
          <w:szCs w:val="28"/>
        </w:rPr>
      </w:pPr>
      <w:r w:rsidRPr="00701A90">
        <w:rPr>
          <w:rFonts w:ascii="Times New Roman" w:eastAsia="Times New Roman" w:hAnsi="Times New Roman" w:cs="Times New Roman"/>
          <w:b/>
          <w:sz w:val="28"/>
          <w:szCs w:val="28"/>
        </w:rPr>
        <w:t>на территории сельского поселения</w:t>
      </w:r>
    </w:p>
    <w:p w:rsidR="00BD0FED" w:rsidRPr="00701A90" w:rsidRDefault="00BD0FED" w:rsidP="00701A90">
      <w:pPr>
        <w:pStyle w:val="a4"/>
        <w:jc w:val="both"/>
        <w:rPr>
          <w:rFonts w:ascii="Times New Roman" w:eastAsia="Times New Roman" w:hAnsi="Times New Roman" w:cs="Times New Roman"/>
          <w:sz w:val="24"/>
          <w:szCs w:val="24"/>
        </w:rPr>
      </w:pPr>
      <w:r w:rsidRPr="00701A90">
        <w:rPr>
          <w:rFonts w:ascii="Times New Roman" w:eastAsia="Times New Roman" w:hAnsi="Times New Roman" w:cs="Times New Roman"/>
          <w:sz w:val="24"/>
          <w:szCs w:val="24"/>
        </w:rPr>
        <w:t>(подготовлена с использованием Федерального закона "О противодействии экстремистской деятельности", Кодекса Российской Федерации об административных правонарушениях, Уголовного кодекса Российской Федерации )</w:t>
      </w:r>
    </w:p>
    <w:p w:rsidR="00BD0FED" w:rsidRPr="00701A90" w:rsidRDefault="00BD0FED" w:rsidP="00701A90">
      <w:pPr>
        <w:pStyle w:val="a4"/>
        <w:jc w:val="both"/>
        <w:rPr>
          <w:rFonts w:ascii="Times New Roman" w:eastAsia="Times New Roman" w:hAnsi="Times New Roman" w:cs="Times New Roman"/>
          <w:sz w:val="24"/>
          <w:szCs w:val="24"/>
        </w:rPr>
      </w:pP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1. Основные понятия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1.1. Экстремистская деятельность (экстремизм):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насильственное изменение основ конституционного строя и нарушение целостности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публичное оправдание терроризма и иная террористическая деятельность;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возбуждение социальной, расовой, национальной или религиозной розни;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нарушение прав, свобод и законных интересов человека и гражданина в зависимости от его социальной, расовой, национальной, религиозной или языковой принадлежности или отношения к религии;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осуществлению гражданами их избирательных прав и права на участие в референдуме или нарушение тайны голосования, соединенные с насилием либо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законной деятельности государственных органов, органов местного самоуправления, избирательных комиссий, общественных и религиозных объединений или иных организаций, соединенное с насилием либо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совершение преступлений по мотивам, указанным в пункте "е" части первой статьи 63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публичные призывы к осуществлению указанных деяний либо массовое распространение заведомо экстремистских материалов, а равно их изготовление или хранение в целях массового распространения;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публичное заведомо ложное обвинение лица, замещающего государственную должность Российской Федерации или государственную должность субъекта Российской </w:t>
      </w:r>
      <w:r w:rsidRPr="00701A90">
        <w:rPr>
          <w:rFonts w:ascii="Times New Roman" w:eastAsia="Times New Roman" w:hAnsi="Times New Roman" w:cs="Times New Roman"/>
          <w:sz w:val="26"/>
          <w:szCs w:val="26"/>
        </w:rPr>
        <w:lastRenderedPageBreak/>
        <w:t>Федерации, в совершении им в период исполнения своих должностных обязанностей деяний, указанных в настоящей статье и являющихся преступлением;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организация и подготовка указанных деяний, а также подстрекательство к их осуществлению;</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финансирование указанных деяний либо иное содействие в их организации, подготовке и осуществлении, в том числе путем предоставления учебной, полиграфической и материально-технической базы, телефонной и иных видов связи или оказания информационных услуг</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1.2. Экстремистская организация: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общественное или религиозное объединение либо иная организация, в отношении которых по основаниям, предусмотренным Федеральным законом "О противодействии экстремистской деятельности", судом принято вступившее в законную силу решение о ликвидации или запрете деятельности в связи с осуществлением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1.3. Экстремистские материалы: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предназначенные для обнародования документы либо информация на иных носителях, призывающие к осуществлению экстремистской деятельности либо обосновывающие или оправдывающие необходимость осуществления такой деятельности, в том числе труды руководителей национал-социалистской рабочей партии Германии, фашистской партии Италии, публикации, обосновывающие или оправдывающие национальное и (или) расовое превосходство либо оправдывающие практику совершения военных или иных преступлений, направленных на полное или частичное уничтожение какой-либо этнической, социальной, расовой, национальной или религиозной группы.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2. Основные принципы противодействия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2.1. Противодействие экстремистской деятельности основывается на следующих принципах: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признание, соблюдение и защита прав и свобод человека и гражданина, а равно законных интересов организации;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законность;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гласность;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приоритет обеспечения безопасности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приоритет мер, направленных на предупреждение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сотрудничество государства с общественными и религиозными объединениями, иными организациями, гражданами в противодействии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lastRenderedPageBreak/>
        <w:t>неотвратимость наказания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3. Основные направления противодействия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3.1. Противодействие экстремистской деятельности осуществляется по следующим основным направлениям: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принятие профилактических мер, направленных на предупреждение экстремистской деятельности, в том числе на выявление и последующее устранение причин и условий, способствующих осуществлению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выявление, предупреждение и пресечение экстремистской деятельности общественных и религиозных объединений, иных организаций, физических лиц.</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4. Ответственность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4.1. Ответственность за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На территории Российской Федерации запрещаются распространение экстремистских материалов, а также их производство или хранение в целях распространения. В случаях, предусмотренных законодательством Российской Федерации, производство, хранение или распространение экстремистских материалов является правонарушением и влечет за собой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Одновременно с решением о признании информационных материалов экстремистскими судом принимается решение об их конфискации.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Копия вступившего в законную силу судебного решения о признании информационных материалов экстремистскими направляется в федеральный орган государственной регистрации.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Федеральный список экстремистских материалов подлежит размещению в международной компьютерной сети "Интернет" на сайте федерального органа государственной регистрации. Указанный список также подлежит опубликованию в средствах массовой информации.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Решение о включении информационных материалов в федеральный список экстремистских материалов может быть обжаловано в суд в установленном законодательством Российской Федерации порядке.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4.2. Ответственность должностных лиц, государственных и муниципальных служащих за осуществление ими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Высказывания должностного лица, а также иного лица, состоящего на государственной или муниципальной службе, о необходимости, допустимости, возможности или желательности осуществления экстремистской деятельности, сделанные публично, либо при исполнении должностных обязанностей, либо с указанием занимаемой должности, а равно непринятие должностным лицом в соответствии с его компетенцией мер по пресечению экстремистской деятельности влечет за собой установленную законодательством Российской Федерации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Соответствующие государственные органы и вышестоящие должностные лица обязаны незамедлительно принять необходимые меры по привлечению к ответственности лиц, допустивших, указанные действия.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4.3. Ответственность граждан Российской Федерации, иностранных граждан и лиц без гражданства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целях обеспечения государственной и общественной безопасности по основаниям и в порядке, которые предусмотрены федеральным законом, лицу, участвовавшему в осуществлении экстремистской деятельности, по решению суда может быть ограничен доступ к государственной и муниципальной службе, военной службе по контракту и службе в правоохранительных органах, а также к работе в образовательных учреждениях и занятию частной детективной и охранной деятельностью.</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 если руководитель или член руководящего органа общественного или религиозного объединения либо иной организации делает публичное заявление, призывающее к осуществлению экстремистской деятельности, без указания на то, что это его личное мнение, а равно в случае вступления в законную силу в отношении такого лица приговора суда за преступление экстремистской направленности соответствующие общественное или религиозное объединение либо иная организация обязаны в течение пяти дней со дня, когда указанное заявление было сделано, публично заявить о своем несогласии с высказываниями или действиями такого лица. Если соответствующие общественное или религиозное объединение либо иная организация такого публичного заявления не сделает, это может рассматриваться как факт, свидетельствующий о наличии в их деятельности признаков экстремизма.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Автор печатных, аудио-, аудиовизуальных и иных материалов (произведений), предназначенных для публичного использования и содержащих хотя бы один из признаков, предусмотренных статьей 1 Федерального закона "О противодействии экстремистской деятельности", признается лицом, осуществлявшим экстремистскую деятельность, и несет ответственность в установленном законодательством Российской Федерации порядке.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5. Запреты и недопущения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5.1. Недопущение использования сетей связи общего пользования для осуществления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Запрещается использование сетей связи общего пользования для осуществления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 если сеть связи общего пользования используется для осуществления экстремистской деятельности, применяются меры, предусмотренные настоящим Федеральным законом, с учетом особенностей отношений, регулируемых законодательством Российской Федерации в области связи.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5.2. Недопущение осуществления экстремистской деятельности при проведении массовых акций.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 проведении собраний, митингов, демонстраций, шествий и пикетирования не допускается осуществление экстремистской деятельности. Организаторы массовых акций несут ответственность за соблюдение установленных законодательством Российской Федерации требований, касающихся порядка проведения массовых акций, недопущения осуществления экстремистской деятельности, а также ее своевременного пресечения. Об указанной ответственности организаторы массовой акции до ее проведения предупреждаются в письменной форме органами внутренних дел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Участникам массовых акций запрещается иметь при себе оружие (за исключением тех местностей, где ношение холодного оружия является принадлежностью национального костюма), а также предметы, специально изготовленные или приспособленные для причинения вреда здоровью граждан или материального ущерба физическим и юридическим лицам.</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При проведении массовых акций не допускаются привлечение для участия в них экстремистских организаций, использование их символики или атрибутики, а также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случае обнаружения обстоятельств, предусмотренных частью третьей настоящей статьи, организаторы массовой акции или иные лица, ответственные за ее проведение, обязаны незамедлительно принять меры по устранению указанных нарушений. Несоблюдение данной обязанности влечет за собой прекращение массовой акции по требованию представителей органов внутренних дел Российской Федерации и ответственность ее организаторов по основаниям и в порядке, которые предусмотрены законодательством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6. Виды ответственности за осуществление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6.1. Административная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Нарушение законодательства о свободе совести, свободе вероисповедания и о религиозных объединениях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Воспрепятствование осуществлению права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 влечет наложение административного штрафа на граждан в размере от ста до трехсот рублей; на должностных лиц - от трехсот до восьмисот рублей.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Оскорбление религиозных чувств граждан либо осквернение почитаемых ими предметов, знаков и эмблем мировоззренческой символики - влечет наложение административного штрафа на граждан в размере от пятисот до одной тысячи рублей (статья 5.26. Кодекса Российской Федерации об административных правонарушениях).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Злоупотребление свободой массовой информации.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а равно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законом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 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 (статья 13.15. Кодекса Российской Федерации об административных правонарушениях).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Пропаганда и публичное демонстрирование нацистской атрибутики или символики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 влечет наложение административного штрафа в размере от пятисот до одной тысячи рублей с конфискацией нацистской или иной указанной атрибутики или символики либо административный арест на срок до пятнадцати суток с конфискацией нацистской или иной указанной атрибутики или символики.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Изготовление, сбыт или приобретение в целях сбыта нацистской атрибутики или символики либо атрибутики или символики, сходных с нацистской атрибутикой или символикой до степени смешения, направленные на их пропаганду, - 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 (статья 20.3. Кодекса Российской Федерации об административных правонарушениях).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 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 (статья 20.28. Кодекса Российской Федерации об административных правонарушениях).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Производство и распространение экстремистских материалов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 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пятидесяти тысяч до ста тысяч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 (статья 20.29. Кодекса Российской Федерации об административных правонарушениях).</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b/>
          <w:sz w:val="26"/>
          <w:szCs w:val="26"/>
        </w:rPr>
      </w:pPr>
      <w:r w:rsidRPr="00701A90">
        <w:rPr>
          <w:rFonts w:ascii="Times New Roman" w:eastAsia="Times New Roman" w:hAnsi="Times New Roman" w:cs="Times New Roman"/>
          <w:b/>
          <w:sz w:val="26"/>
          <w:szCs w:val="26"/>
        </w:rPr>
        <w:t>6.2. Уголовная ответственность</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Обстоятельства, отягчающие наказание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Отягчающими обстоятельствами признаются: совершение преступления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(статья 63 Уголовного кодекса Российской Федерации).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Воспрепятствование осуществлению права на свободу совести и вероисповеданий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Незаконное воспрепятствование деятельности религиозных организаций или совершению религиозных обрядов -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исправительными работами на срок до одного года, либо арестом на срок до трех месяцев (статья 148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xml:space="preserve">Террористический акт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Совершение взрыва, поджога или иных действий, устрашающих население и создающих опасность гибели человека, причинения значительного имущественного ущерба либо наступления иных тяжких последствий, в целях воздействия на принятие решения органами власти или международными организациями, а также угроза совершения указанных действий в тех же целях - наказывается лишением свободы на срок от восьми до двенадцати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2. Те же деяния: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совершенные группой лиц по предварительному сговору или организованной группой;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повлекшие по неосторожности смерть человека;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xml:space="preserve">в) повлекшие причинение значительного имущественного ущерба либо наступление иных тяжких последствий, - наказываются лишением свободы на срок от десяти до двадцати лет.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3. Деяния, предусмотренные частями первой или второй настоящей статьи, если они: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сопряжены с посягательством на объекты использования атомной энергии либо с использованием ядерных материалов, радиоактивных веществ или источников радиоактивного излучения либо ядовитых, отравляющих, токсичных, опасных химических или биологических веществ;</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повлекли умышленное причинение смерти человеку, - наказываются лишением свободы на срок от пятнадцати до двадцати лет или пожизненным лишением свободы.</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Лицо, участвовавшее в подготовке террористического акта, освобождается от уголовной ответственности, если оно своевременным предупреждением органов власти или иным способом способствовало предотвращению осуществления террористического акта и если в действиях этого лица не содержится иного состава преступления (статья 205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Содействие террористической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Склонение, вербовка или иное вовлечение лица в совершение хотя бы одного из преступлений, предусмотренных статьями 205, 206, 208, 211, 277, 278, 279 и 360 Уголовного кодекса Российской Федерации, вооружение или подготовка лица в целях совершения хотя бы одного из указанных преступлений, а равно финансирование терроризма - наказывается лишением свободы на срок от четырех до восьми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 лицом с использованием своего служебного положения, - наказываются лишением свободы на срок от семи до пятнадцати лет со штрафом в размере до одного миллиона рублей либо в размере заработной платы или иного дохода осужденного за период до пяти лет либо без такового.</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1. Под финансированием терроризма в настоящем Кодексе понимается предоставление или сбор средств либо оказание финансовых услуг с осознанием того, что они предназначены для финансирования организации, подготовки или совершения хотя бы одного из преступлений, предусмотренных статьями 205, 205.1, 205.2, 206, 208, 211, 277, 278, 279 и 360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Лицо, совершившее преступление, предусмотренное настоящей статьей, освобождается от уголовной ответственности, если оно своевременным сообщением органам власти или иным образом способствовало предотвращению либо пресечению преступления, которое оно финансировало и (или) совершению которого содействовало, и если в его действиях не содержится иного состава преступления (статья 205.1.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Публичные призывы к осуществлению террористической деятельности или публичное оправдание терроризма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Публичные призывы к осуществлению террористической деятельности или публичное оправдание терроризма - наказываются штрафом в размере до трехсот тысяч рублей или в размере заработной платы или иного дохода осужденного за период до трех лет либо лишением свободы на срок до четырех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 с использованием средств массовой информации, - наказываются штрафом в размере от ста тысяч рублей до пятисот тысяч рублей или в размере заработной платы или иного дохода осужденного за период до четырех лет либо лишением свободы на срок до пяти лет с лишением права занимать определенные должности или заниматься определенной деятельностью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В настоящей статье под публичным оправданием терроризма понимается публичное заявление о признании идеологии и практики терроризма правильными, нуждающимися в поддержке и подражании (статья 205.2.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Заведомо ложное сообщение об акте терроризма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Заведомо ложное сообщение о готовящемся взрыве, поджоге или иных действиях, создающих опасность гибели людей, причинения значительного имущественного ущерба либо наступления иных общественно опасных последствий,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исправительными работами на срок от одного года до двух лет, либо арестом на срок от трех до шести месяцев, либо лишением свободы на срок до трех лет (статья 207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Массовые беспорядки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Организация массовых беспорядков, сопровождавшихся насилием, погромами, поджогами, уничтожением имущества, применением огнестрельного оружия, взрывчатых веществ или взрывных устройств, а также оказанием вооруженного сопротивления представителю власти, -наказывается лишением свободы на срок от четырех до десяти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Участие в массовых беспорядках, предусмотренных частью первой настоящей статьи, - наказывается лишением свободы на срок от трех до восьми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3.Призывы к активному неподчинению законным требованиям представителей власти и к массовым беспорядкам, а равно призывы к насилию над гражданами - наказываются ограничением свободы на срок до двух лет, либо арестом на срок от двух до четырех месяцев, либо лишением свободы на срок до трех лет (статья 212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Хулиганство</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1.Хулиганство, то есть грубое нарушение общественного порядка, выражающее явное неуважение к обществу, совершенное: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 применением оружия или предметов, используемых в качестве оружия;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 наказывается обязательными работами на срок от ста восьмидесяти до двухсот сорока часов, либо исправительными работами на срок от одного года до двух лет, либо лишением свободы на срок до пяти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То же деяние, совершенное группой лиц по предварительному сговору или организованной группой либо связанное с сопротивлением представителю власти либо иному лицу, исполняющему обязанности по охране общественного порядка или пресекающему нарушение общественного порядка, - наказывается лишением свободы на срок до семи лет (статья 213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 Публичные призывы к осуществлению экстремистской деятельности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Публичные призывы к осуществлению экстремистской деятельности - наказываются штрафом в размере до трехсот тысяч рублей или в размере заработной платы или иного дохода осужденного за период до двух лет, либо арестом на срок от четырех до шести месяцев, либо лишением свободы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 с использованием средств массовой информации, - наказываются лишением свободы на срок до пяти лет с лишением права занимать определенные должности или заниматься определенной деятельностью на срок до трех лет (статья 280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Диверсия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Совершение взрыва, поджога или иных действий, направленных на разрушение или повреждение предприятий, сооружений, путей и средств сообщения, средств связи, объектов жизнеобеспечения населения в целях подрыва экономической безопасности и обороноспособности Российской Федерации, - наказывается лишением свободы на срок от десяти до пятнадцати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совершенные организованной группой;</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повлекшие причинение значительного имущественного ущерба либо наступление иных тяжких последствий, - наказываются лишением свободы на срок от двенадцати до двадцати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3. Деяния, предусмотренные частями первой или второй настоящей статьи, если они повлекли умышленное причинение смерти человеку, -наказываются лишением свободы на срок от пятнадцати до двадцати лет или пожизненным лишением свободы (статья 281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Возбуждение ненависти либо вражды, а равно унижение человеческого достоинства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совершенные публично или с использованием средств массовой информации,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права занимать определенные должности или заниматься определенной деятельностью на срок до трех лет, либо обязательными работами на срок до ста восьмидесяти часов, либо исправительными работами на срок до одного года, либо лишением свободы на срок до двух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Те же деяния, совершенные: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а) с применением насилия или с угрозой его применения;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б) лицом с использованием своего служебного положения;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в) организованной группой, - наказываются штрафом в размере от ста тысяч до пятисот тысяч рублей или в размере заработной платы или иного дохода осужденного за период от одного года до трех лет, либо лишением права занимать определенные должности или заниматься определенной деятельностью на срок до пяти лет, либо обязательными работами на срок от ста двадцати до двухсот сорока часов, либо исправительными работами на срок от одного года до двух лет, либо лишением свободы на срок до пяти лет (статья 282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Организация экстремистского сообщества</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Создание экстремистского сообщества, то есть организованной группы лиц для подготовки или совершения преступлений экстремистской направленности, а равно руководство таким экстремистским сообществом, его частью или входящими в такое сообщество структурными подразделениями, а также создание объединения организаторов, руководителей или иных представителей частей или структурных подразделений такого сообщества в целях разработки планов и (или) условий для совершения преступлений экстремистской направленности -наказываются штрафом в размере до двухсот тысяч рублей или в размере заработной платы или иного дохода осужденного за период до восемнадцати месяцев, либо лишением права занимать определенные должности или заниматься определенной деятельностью на срок до пяти лет, либо лишением свободы на срок до четырех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Участие в экстремистском сообществе - наказывается штрафом в размере до сорока тысяч рублей или в размере заработной платы или иного дохода осужденного за период до трех месяцев либо лишением свободы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3. Деяния, предусмотренные частями первой или второй настоящей статьи, совершенные лицом с использованием своего служебного положения, - 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лишением свободы на срок до шести лет с лишением права занимать определенные должности или заниматься определенной деятельностью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Под преступлениями экстремистской направленности в настоящем Кодексе понимаются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 предусмотренные соответствующими статьями Особенной части настоящего Кодекса и пунктом "е" части первой статьи 63 настоящего Кодекса (статья 282.1.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i/>
          <w:iCs/>
          <w:sz w:val="26"/>
          <w:szCs w:val="26"/>
        </w:rPr>
        <w:t>Организация деятельности экстремистской организации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1. Организация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арестом на срок от четырех до шести месяцев, либо лишением свободы на срок до трех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2.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 наказывается штрафом в размере до двухсот тысяч рублей или в размере заработной платы или иного дохода осужденного за период до восемнадцати месяцев, либо арестом на срок до четырех месяцев, либо лишением свободы на срок до двух лет.</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i/>
          <w:iCs/>
          <w:sz w:val="26"/>
          <w:szCs w:val="26"/>
          <w:u w:val="single"/>
        </w:rPr>
        <w:t>Примечание.</w:t>
      </w:r>
      <w:r w:rsidRPr="00701A90">
        <w:rPr>
          <w:rFonts w:ascii="Times New Roman" w:eastAsia="Times New Roman" w:hAnsi="Times New Roman" w:cs="Times New Roman"/>
          <w:sz w:val="26"/>
          <w:szCs w:val="26"/>
        </w:rPr>
        <w:t xml:space="preserve"> Лицо, добровольно прекратившее участие в деятельности общественного или религиозного объединения либо иной организации, в отношении которых судом принято вступившее в законную силу решение о ликвидации или запрете деятельности в связи с осуществлением экстремистской деятельности, освобождается от уголовной ответственности, если в его действиях не содержится иного состава преступления (статья 282.2. Уголовного кодекса Российской Федерации).</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b/>
          <w:sz w:val="26"/>
          <w:szCs w:val="26"/>
        </w:rPr>
        <w:t>ВНИМАНИЕ!</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Если Вы подвергаетесь физическому или моральному экстремистскому давлению вы должны и имеете право обратиться в полицию лично или по телефону 02.</w:t>
      </w:r>
    </w:p>
    <w:p w:rsidR="00BD0FED" w:rsidRPr="00701A90" w:rsidRDefault="00BD0FED" w:rsidP="00701A90">
      <w:pPr>
        <w:spacing w:before="100" w:beforeAutospacing="1" w:after="100" w:afterAutospacing="1" w:line="240" w:lineRule="auto"/>
        <w:jc w:val="both"/>
        <w:rPr>
          <w:rFonts w:ascii="Times New Roman" w:eastAsia="Times New Roman" w:hAnsi="Times New Roman" w:cs="Times New Roman"/>
          <w:sz w:val="26"/>
          <w:szCs w:val="26"/>
        </w:rPr>
      </w:pPr>
      <w:r w:rsidRPr="00701A90">
        <w:rPr>
          <w:rFonts w:ascii="Times New Roman" w:eastAsia="Times New Roman" w:hAnsi="Times New Roman" w:cs="Times New Roman"/>
          <w:sz w:val="26"/>
          <w:szCs w:val="26"/>
        </w:rPr>
        <w:t> </w:t>
      </w:r>
    </w:p>
    <w:p w:rsidR="00121646" w:rsidRPr="00701A90" w:rsidRDefault="00121646" w:rsidP="00701A90">
      <w:pPr>
        <w:jc w:val="both"/>
        <w:rPr>
          <w:sz w:val="26"/>
          <w:szCs w:val="26"/>
        </w:rPr>
      </w:pPr>
    </w:p>
    <w:sectPr w:rsidR="00121646" w:rsidRPr="00701A90" w:rsidSect="00701A90">
      <w:pgSz w:w="11906" w:h="16838"/>
      <w:pgMar w:top="1134" w:right="566"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E6F"/>
    <w:multiLevelType w:val="multilevel"/>
    <w:tmpl w:val="675811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FED"/>
    <w:rsid w:val="000707C2"/>
    <w:rsid w:val="000E2C79"/>
    <w:rsid w:val="00121646"/>
    <w:rsid w:val="00701A90"/>
    <w:rsid w:val="00BD0F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0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1A9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D0F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0FE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BD0FE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701A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3501689">
      <w:bodyDiv w:val="1"/>
      <w:marLeft w:val="0"/>
      <w:marRight w:val="0"/>
      <w:marTop w:val="0"/>
      <w:marBottom w:val="0"/>
      <w:divBdr>
        <w:top w:val="none" w:sz="0" w:space="0" w:color="auto"/>
        <w:left w:val="none" w:sz="0" w:space="0" w:color="auto"/>
        <w:bottom w:val="none" w:sz="0" w:space="0" w:color="auto"/>
        <w:right w:val="none" w:sz="0" w:space="0" w:color="auto"/>
      </w:divBdr>
    </w:div>
    <w:div w:id="1767068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4690</Words>
  <Characters>26737</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Organisation</Company>
  <LinksUpToDate>false</LinksUpToDate>
  <CharactersWithSpaces>31365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2017-07-18T11:32:00Z</dcterms:created>
  <dcterms:modified xsi:type="dcterms:W3CDTF">2017-07-18T11:32:00Z</dcterms:modified>
</cp:coreProperties>
</file>